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8" w:rsidRDefault="007B1238" w:rsidP="006900C2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-14\Desktop\РАБОЧИЕ программы по предметам 2023-2024 - копия\РП ГРЯЗИНА В. Н. 2023\Биол. ла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4\Desktop\РАБОЧИЕ программы по предметам 2023-2024 - копия\РП ГРЯЗИНА В. Н. 2023\Биол. лаб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38" w:rsidRDefault="007B1238" w:rsidP="006900C2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238" w:rsidRDefault="007B1238" w:rsidP="006900C2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238" w:rsidRDefault="007B1238" w:rsidP="006900C2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238" w:rsidRDefault="007B1238" w:rsidP="006900C2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1238" w:rsidRDefault="007B1238" w:rsidP="006900C2">
      <w:pPr>
        <w:shd w:val="clear" w:color="auto" w:fill="FFFFFF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900C2" w:rsidRDefault="006900C2" w:rsidP="006900C2">
      <w:pPr>
        <w:shd w:val="clear" w:color="auto" w:fill="FFFFFF"/>
        <w:spacing w:after="0" w:line="240" w:lineRule="auto"/>
        <w:ind w:right="21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курса «БИОЛОГИЧЕСКАЯ ЛАБОРАТОРИЯ»</w:t>
      </w:r>
    </w:p>
    <w:p w:rsidR="006900C2" w:rsidRDefault="006900C2" w:rsidP="006900C2">
      <w:pPr>
        <w:shd w:val="clear" w:color="auto" w:fill="FFFFFF"/>
        <w:spacing w:after="0" w:line="240" w:lineRule="auto"/>
        <w:ind w:right="36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5 класс</w:t>
      </w:r>
    </w:p>
    <w:p w:rsidR="006900C2" w:rsidRDefault="006900C2" w:rsidP="006900C2">
      <w:pPr>
        <w:shd w:val="clear" w:color="auto" w:fill="FFFFFF"/>
        <w:spacing w:after="0" w:line="240" w:lineRule="auto"/>
        <w:ind w:right="36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ind w:right="36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Пояснительная записка</w:t>
      </w:r>
    </w:p>
    <w:p w:rsidR="006900C2" w:rsidRDefault="006900C2" w:rsidP="006900C2">
      <w:pPr>
        <w:shd w:val="clear" w:color="auto" w:fill="FFFFFF"/>
        <w:spacing w:after="0" w:line="240" w:lineRule="auto"/>
        <w:ind w:right="3676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ind w:firstLine="40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ind w:firstLine="32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данного курса строится на основе деятельностного подхода, вовлечении учащихся в разнообразную учебную, исследовательскую и практическую деятельность, что является условием приобретения прочных знаний, преобразования их в убеждения и умения, становления ответственности как черты личности. Программа предусматривает проведение экскурсий и практических занятий.</w:t>
      </w:r>
    </w:p>
    <w:p w:rsidR="006900C2" w:rsidRDefault="006900C2" w:rsidP="0069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закрепление практического материала изучаемого на уроках биологии, на отработку практических умений учащихся, а также на развитие кругозора учащихся.</w:t>
      </w:r>
    </w:p>
    <w:p w:rsidR="006900C2" w:rsidRDefault="006900C2" w:rsidP="006900C2">
      <w:pPr>
        <w:shd w:val="clear" w:color="auto" w:fill="FFFFFF"/>
        <w:spacing w:after="0" w:line="240" w:lineRule="auto"/>
        <w:ind w:left="450" w:firstLine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 задачи</w:t>
      </w: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занятий является более глубокое и осмысленное усвоение практической составляющей школьной биологии. Главная цель курса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Изучение биологии на этой ступени основного общего образования должно быть направлено на решение следующих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задач: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систему научных знаний о единстве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систематизировать сформированные начальные представлений о биологических объектах, процессах, явлениях, закономерностях, об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экосистемной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жизни, о взаимосвязи живого и неживого в биосфере;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опыт использования методов биологической науки и проведения несложных биологических экспериментов для изучения живых организмов, и связи человека с ним;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основы экологической грамотности, способность оценивать последствия деятельности человека в природе;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способность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живых организмов;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представления о значении биологической науки в решении проблем необходимости рационального природопользования;</w:t>
      </w:r>
    </w:p>
    <w:p w:rsidR="006900C2" w:rsidRDefault="006900C2" w:rsidP="006900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приемов выращивания и размножения растений и животных в домашних условиях и ухода за ними.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курс «Биологическая лаборатория» отводится 34 часа. Материал программы разделен на занятия, им предшествует «Введение», в котором учащиеся знакомятся с правилами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поведения в лаборатории, 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специальностей. Содержание данного курса строится на основе деятельностного подхода: с помощью проведения различных опытов и экспериментов 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</w:t>
      </w: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6900C2" w:rsidRDefault="006900C2" w:rsidP="006900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основных принципов и правил отношения к живой природе.</w:t>
      </w:r>
    </w:p>
    <w:p w:rsidR="006900C2" w:rsidRDefault="006900C2" w:rsidP="006900C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природы,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6900C2" w:rsidRDefault="006900C2" w:rsidP="006900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6900C2" w:rsidRDefault="006900C2" w:rsidP="006900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6900C2" w:rsidRDefault="006900C2" w:rsidP="006900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результаты: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познавательной (интеллектуальной) сфере: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- определение принадлежности биологических объектов к определенной систематической группе.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Различение на таблицах частей и органоидов клетки, на живых объектах и таблицах органов цветкового растения, органов и систем органов животных,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наиболее распространенных растений и домашних животных; съедобных и ядовитых грибов; опасных для человека растений и животных.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сравнения.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приспособлений организмов к среде обитания; взаимосвязей между особенностями строения клеток, тканей.</w:t>
      </w:r>
    </w:p>
    <w:p w:rsidR="006900C2" w:rsidRDefault="006900C2" w:rsidP="006900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2. В ценностно-ориентационной сфере:</w:t>
      </w:r>
    </w:p>
    <w:p w:rsidR="006900C2" w:rsidRDefault="006900C2" w:rsidP="006900C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правил поведения в природе.</w:t>
      </w:r>
    </w:p>
    <w:p w:rsidR="006900C2" w:rsidRDefault="006900C2" w:rsidP="006900C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оценка последствий деятельности человека в природе.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3. В сфере трудовой деятельности:</w:t>
      </w:r>
    </w:p>
    <w:p w:rsidR="006900C2" w:rsidRDefault="006900C2" w:rsidP="006900C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 соблюдение правил работы в кабинете биологии.</w:t>
      </w:r>
    </w:p>
    <w:p w:rsidR="006900C2" w:rsidRDefault="006900C2" w:rsidP="006900C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Соблюдение ТБ и правил работы в лаборатории с биологическими приборами и инструментами (колбы, пробирки, предметные стекла,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иглы, скальпели, лупы, микроскопы).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4. В сфере физической деятельности:</w:t>
      </w:r>
    </w:p>
    <w:p w:rsidR="006900C2" w:rsidRDefault="006900C2" w:rsidP="006900C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5. В эстетической сфере:</w:t>
      </w:r>
    </w:p>
    <w:p w:rsidR="006900C2" w:rsidRDefault="006900C2" w:rsidP="006900C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6900C2" w:rsidRDefault="006900C2" w:rsidP="006900C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занятие построено на том, что ученик может почувствовать себя в роли ученого биолога, занимающегося различными направлениями биологии: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Ботаника - наука о растениях.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Зоология - наука, предметом изучения которой являются представители царства животных.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Микробиология - наука о бактериях. Разделы микробиологии: бактериология, вирусология.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Биохимия - наука о химическом составе клеток и организмов.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Цитология - раздел биологии, изучающий клетки, их строение, функции и процессы. Гистология - раздел биологии, изучающий строение тканей организмов.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Физиология - наука о жизненных процессах.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Эмбриология - наука о развитии организмов.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Этология - дисциплина зоологии, изучающая поведение животных.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Экология - наука о взаимодействиях организмов с окружающей средой.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Антропология - наука, занимающихся изучением человека, его происхождения, развития.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Бактериология - наука о бактериях.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Биогеография - наука изучает закономерности географического распространения и распределения организмов.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Биогеоценология - научная дисциплина, исследующая строение и функционирование биогеоценозов.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Дендрология - раздел ботаники, предметом изучения которого являются деревья. Систематика - научная дисциплина о классификации живых организмов.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Микология - наука о грибах.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изучает внешнее строение организма.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 о водорослях называется альгологией.</w:t>
      </w:r>
    </w:p>
    <w:p w:rsidR="006900C2" w:rsidRDefault="006900C2" w:rsidP="006900C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Орнитология - раздел зоологии, посвященный изучению птиц.</w:t>
      </w: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тематическое планирование</w:t>
      </w: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курса «Биологическая лаборатория», 5 класс</w:t>
      </w: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7"/>
        <w:gridCol w:w="5095"/>
        <w:gridCol w:w="1682"/>
        <w:gridCol w:w="1134"/>
      </w:tblGrid>
      <w:tr w:rsidR="006900C2" w:rsidTr="006900C2">
        <w:trPr>
          <w:trHeight w:val="5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</w:t>
            </w:r>
          </w:p>
        </w:tc>
      </w:tr>
      <w:tr w:rsidR="006900C2" w:rsidTr="006900C2">
        <w:trPr>
          <w:trHeight w:val="2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00C2" w:rsidTr="006900C2">
        <w:trPr>
          <w:trHeight w:val="2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Почувствуйте себя учеными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900C2" w:rsidTr="006900C2">
        <w:trPr>
          <w:trHeight w:val="2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00C2" w:rsidTr="006900C2">
        <w:trPr>
          <w:trHeight w:val="2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Итого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0C2" w:rsidRDefault="00690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C2" w:rsidRDefault="006900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00C2" w:rsidRDefault="006900C2" w:rsidP="006900C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0" w:line="240" w:lineRule="auto"/>
        <w:ind w:left="450" w:firstLine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00C2" w:rsidRDefault="006900C2" w:rsidP="006900C2">
      <w:pPr>
        <w:shd w:val="clear" w:color="auto" w:fill="FFFFFF"/>
        <w:spacing w:after="0" w:line="240" w:lineRule="auto"/>
        <w:ind w:left="450" w:firstLine="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Календарно- тематическое планирование</w:t>
      </w:r>
    </w:p>
    <w:p w:rsidR="006900C2" w:rsidRDefault="006900C2" w:rsidP="006900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«Биологическая лаборатория», 5 класс, 34 часа</w:t>
      </w:r>
    </w:p>
    <w:tbl>
      <w:tblPr>
        <w:tblW w:w="933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8"/>
        <w:gridCol w:w="2363"/>
        <w:gridCol w:w="2380"/>
        <w:gridCol w:w="1441"/>
        <w:gridCol w:w="2407"/>
      </w:tblGrid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практической части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 деятельности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проектов учащимся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натуралистом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и неживая природа»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об экскурсии (сравнение объектов живой и неживой природы, формулирование вывода о различиях тел живой и неживой природы)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антропологом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«Лента времени»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времени, как доказательство эволюции человека (жизнь и занятия человека на разных этапах его развития)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фенологом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№1«Развитие семени фасоли»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этапов развития семени фасоли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исследователем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«Наблюдаем и исследуем»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 групп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учёным, открывающим невидимое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«Изучение строения микроскопа»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работы с микроскопом.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выполнению биологического рисунка на основе рассмотренного микропрепарата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цитологом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«Создание модели клетки из пластилина»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клетки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гистологом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«Строение тканей животного организма»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неделя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«Строение тканей  под микроскопом»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биохимиком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«Химический состав растений»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неделя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 (по результатам опытов)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физиологом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 «Исследование процесса испарения воды листьями»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 (по результатам опытов)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эволюционистом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«Живое из живого» (опыт </w:t>
            </w:r>
            <w:proofErr w:type="spellStart"/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</w:t>
            </w:r>
            <w:proofErr w:type="spellEnd"/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библиографом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«Великие естествоиспытатели»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неделя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великих естествоиспытателей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систематиком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«Классификация живых организмов»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неделя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Царств живой природы как наглядного пособия для классификации живых организмов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вирусологом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вируса»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Фотоколлекция, выставка рисунков,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бактериологом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«Изготовление бактерий»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бактериальной клетки,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Почувствуй себя </w:t>
            </w:r>
            <w:proofErr w:type="spellStart"/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альгологом</w:t>
            </w:r>
            <w:proofErr w:type="spellEnd"/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№6 «Строение водорослей»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Кластер, биологический рисунок,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протозоологом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«Рассматривание простейших под микроскопом»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Кластер, биологический рисунок,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микологом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№8 «Выращивание плесени, рассматривание её под микроскопом»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микропрепарата, фотографии,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орнитологом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Изготовление кормушек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неделя 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кормушек, презентация, фотоальбом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экологом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где живет?»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неделя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«Кто, где живет?»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физиологом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№9 «Влияния воды, света и температуры на рост растений»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неделя 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ихтиологом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«Создание аквариума»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аквариума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исследователем природных сообществ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«Лента природных сообществ»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неделя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природных сообществ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зоогеографом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Распределение организмов на карте мира, проживающих в разных природных зонах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неделя 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путаница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дендрологом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состояния деревьев»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 фотоколлаж деревьев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этологом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 10 «Наблюдение за поведением домашнего питомца»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Почувствуй себя </w:t>
            </w: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фольклористом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Творческая </w:t>
            </w: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 «Знакомство с растениями или животными»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палеонтологом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изображениями останков человека и их описание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Фотокаллаж</w:t>
            </w:r>
            <w:proofErr w:type="spellEnd"/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ботаником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«Изготовление простейшего гербария цветкового растения»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следопытом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по контуру животное»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зоологом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№11 «Наблюдение за передвижением животных»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Кластер, презентация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цветоводом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«Создание клумбы»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Клумба или кашпо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 экотуристом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Виртуальное путешествие по Красной книге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виртуальной экскурсии</w:t>
            </w:r>
          </w:p>
        </w:tc>
      </w:tr>
      <w:tr w:rsidR="006900C2" w:rsidRPr="003863E8" w:rsidTr="003863E8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00C2" w:rsidRPr="003863E8" w:rsidRDefault="006900C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6900C2" w:rsidRPr="003863E8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63E8" w:rsidRDefault="003863E8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63E8" w:rsidRDefault="003863E8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166F" w:rsidRPr="003863E8" w:rsidRDefault="00E7166F" w:rsidP="006900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900C2" w:rsidRDefault="006900C2" w:rsidP="006900C2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lastRenderedPageBreak/>
        <w:t>Электронные образовательные ресурсы</w:t>
      </w:r>
    </w:p>
    <w:p w:rsidR="006900C2" w:rsidRDefault="006900C2" w:rsidP="006900C2">
      <w:pPr>
        <w:shd w:val="clear" w:color="auto" w:fill="FFFFFF"/>
        <w:spacing w:before="100" w:beforeAutospacing="1" w:after="100" w:afterAutospacing="1" w:line="240" w:lineRule="auto"/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Symbol" w:cs="Arial"/>
          <w:color w:val="222222"/>
          <w:sz w:val="24"/>
          <w:szCs w:val="24"/>
          <w:lang w:eastAsia="ru-RU"/>
        </w:rPr>
        <w:t>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  <w:t>1. Методические рекомендации</w:t>
      </w:r>
    </w:p>
    <w:p w:rsidR="006900C2" w:rsidRDefault="007B1238" w:rsidP="006900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Методические материалы</w:t>
        </w:r>
      </w:hyperlink>
    </w:p>
    <w:p w:rsidR="006900C2" w:rsidRDefault="006900C2" w:rsidP="006900C2">
      <w:pPr>
        <w:shd w:val="clear" w:color="auto" w:fill="FFFFFF"/>
        <w:spacing w:before="100" w:beforeAutospacing="1" w:after="100" w:afterAutospacing="1" w:line="240" w:lineRule="auto"/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Symbol" w:cs="Arial"/>
          <w:color w:val="222222"/>
          <w:sz w:val="24"/>
          <w:szCs w:val="24"/>
          <w:lang w:eastAsia="ru-RU"/>
        </w:rPr>
        <w:t>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  <w:t>2. Инновационные учебные материалы</w:t>
      </w:r>
    </w:p>
    <w:p w:rsidR="006900C2" w:rsidRDefault="007B1238" w:rsidP="006900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"Виртуальный живой уголок"</w:t>
        </w:r>
      </w:hyperlink>
    </w:p>
    <w:p w:rsidR="006900C2" w:rsidRDefault="007B1238" w:rsidP="006900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9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"Мультимедийный справочник-определитель "Животный мир России. Птицы. Европейская Россия, Урал, Западная Сибирь"</w:t>
        </w:r>
      </w:hyperlink>
    </w:p>
    <w:p w:rsidR="006900C2" w:rsidRDefault="006900C2" w:rsidP="006900C2">
      <w:pPr>
        <w:shd w:val="clear" w:color="auto" w:fill="FFFFFF"/>
        <w:spacing w:before="100" w:beforeAutospacing="1" w:after="100" w:afterAutospacing="1" w:line="240" w:lineRule="auto"/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Symbol" w:cs="Arial"/>
          <w:color w:val="222222"/>
          <w:sz w:val="24"/>
          <w:szCs w:val="24"/>
          <w:lang w:eastAsia="ru-RU"/>
        </w:rPr>
        <w:t>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  <w:t>3. Инструменты учебной деятельности</w:t>
      </w:r>
    </w:p>
    <w:p w:rsidR="006900C2" w:rsidRDefault="007B1238" w:rsidP="006900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Инструмент разработки и анализа родословных "Живая Родословная"</w:t>
        </w:r>
      </w:hyperlink>
    </w:p>
    <w:p w:rsidR="006900C2" w:rsidRDefault="007B1238" w:rsidP="006900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1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Конструктор интерактивных карт с проверяемыми заданиями</w:t>
        </w:r>
      </w:hyperlink>
    </w:p>
    <w:p w:rsidR="006900C2" w:rsidRDefault="007B1238" w:rsidP="006900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2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Тест-тренинг комплекс "Память"</w:t>
        </w:r>
      </w:hyperlink>
    </w:p>
    <w:p w:rsidR="006900C2" w:rsidRDefault="006900C2" w:rsidP="006900C2">
      <w:pPr>
        <w:shd w:val="clear" w:color="auto" w:fill="FFFFFF"/>
        <w:spacing w:before="100" w:beforeAutospacing="1" w:after="100" w:afterAutospacing="1" w:line="240" w:lineRule="auto"/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Symbol" w:cs="Arial"/>
          <w:color w:val="222222"/>
          <w:sz w:val="24"/>
          <w:szCs w:val="24"/>
          <w:lang w:eastAsia="ru-RU"/>
        </w:rPr>
        <w:t>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  <w:t>4. Электронные издания</w:t>
      </w:r>
    </w:p>
    <w:p w:rsidR="006900C2" w:rsidRDefault="007B1238" w:rsidP="006900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3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Журнал "Наука и жизнь"</w:t>
        </w:r>
      </w:hyperlink>
    </w:p>
    <w:p w:rsidR="006900C2" w:rsidRDefault="007B1238" w:rsidP="006900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4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Энциклопедия "</w:t>
        </w:r>
        <w:proofErr w:type="spellStart"/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Кругосвет</w:t>
        </w:r>
        <w:proofErr w:type="spellEnd"/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"</w:t>
        </w:r>
      </w:hyperlink>
    </w:p>
    <w:p w:rsidR="006900C2" w:rsidRDefault="006900C2" w:rsidP="006900C2">
      <w:pPr>
        <w:shd w:val="clear" w:color="auto" w:fill="FFFFFF"/>
        <w:spacing w:before="100" w:beforeAutospacing="1" w:after="100" w:afterAutospacing="1" w:line="240" w:lineRule="auto"/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Symbol" w:cs="Arial"/>
          <w:color w:val="222222"/>
          <w:sz w:val="24"/>
          <w:szCs w:val="24"/>
          <w:lang w:eastAsia="ru-RU"/>
        </w:rPr>
        <w:t>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>
        <w:rPr>
          <w:rFonts w:ascii="FiraSansBold" w:eastAsia="Times New Roman" w:hAnsi="FiraSansBold" w:cs="Arial"/>
          <w:color w:val="222222"/>
          <w:sz w:val="24"/>
          <w:szCs w:val="24"/>
          <w:lang w:eastAsia="ru-RU"/>
        </w:rPr>
        <w:t>5. Коллекции</w:t>
      </w:r>
    </w:p>
    <w:p w:rsidR="006900C2" w:rsidRDefault="007B1238" w:rsidP="006900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5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Животный мир России. Птицы. Европейская Россия, Урал, Западная Сибирь</w:t>
        </w:r>
      </w:hyperlink>
    </w:p>
    <w:p w:rsidR="006900C2" w:rsidRDefault="007B1238" w:rsidP="006900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6" w:history="1">
        <w:r w:rsidR="006900C2">
          <w:rPr>
            <w:rStyle w:val="a4"/>
            <w:rFonts w:ascii="Arial" w:eastAsia="Times New Roman" w:hAnsi="Arial" w:cs="Arial"/>
            <w:color w:val="1382FF"/>
            <w:sz w:val="24"/>
            <w:szCs w:val="24"/>
            <w:bdr w:val="none" w:sz="0" w:space="0" w:color="auto" w:frame="1"/>
            <w:lang w:eastAsia="ru-RU"/>
          </w:rPr>
          <w:t>Зоология и общая биология</w:t>
        </w:r>
      </w:hyperlink>
    </w:p>
    <w:p w:rsidR="006900C2" w:rsidRDefault="006900C2" w:rsidP="006900C2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</w:p>
    <w:p w:rsidR="006900C2" w:rsidRDefault="006900C2" w:rsidP="006900C2">
      <w:pPr>
        <w:rPr>
          <w:sz w:val="24"/>
          <w:szCs w:val="24"/>
        </w:rPr>
      </w:pPr>
    </w:p>
    <w:p w:rsidR="000C5C01" w:rsidRDefault="000C5C01"/>
    <w:sectPr w:rsidR="000C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960"/>
    <w:multiLevelType w:val="multilevel"/>
    <w:tmpl w:val="3E5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66046"/>
    <w:multiLevelType w:val="multilevel"/>
    <w:tmpl w:val="311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D3DC8"/>
    <w:multiLevelType w:val="multilevel"/>
    <w:tmpl w:val="DAAC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64FE7"/>
    <w:multiLevelType w:val="multilevel"/>
    <w:tmpl w:val="1BA6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B52B9"/>
    <w:multiLevelType w:val="multilevel"/>
    <w:tmpl w:val="716A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E015F"/>
    <w:multiLevelType w:val="multilevel"/>
    <w:tmpl w:val="95D2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35898"/>
    <w:multiLevelType w:val="multilevel"/>
    <w:tmpl w:val="FEA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81263"/>
    <w:multiLevelType w:val="multilevel"/>
    <w:tmpl w:val="360E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D7482"/>
    <w:multiLevelType w:val="multilevel"/>
    <w:tmpl w:val="C0BA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53E3F"/>
    <w:multiLevelType w:val="multilevel"/>
    <w:tmpl w:val="6D30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393156"/>
    <w:multiLevelType w:val="multilevel"/>
    <w:tmpl w:val="C28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E593E"/>
    <w:multiLevelType w:val="multilevel"/>
    <w:tmpl w:val="F558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73984"/>
    <w:multiLevelType w:val="multilevel"/>
    <w:tmpl w:val="850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57"/>
    <w:rsid w:val="000C5C01"/>
    <w:rsid w:val="00196457"/>
    <w:rsid w:val="003863E8"/>
    <w:rsid w:val="006900C2"/>
    <w:rsid w:val="007B1238"/>
    <w:rsid w:val="00E7166F"/>
    <w:rsid w:val="00F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00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900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c18f9c03-c7d3-1f36-55ea-baec59269170/" TargetMode="External"/><Relationship Id="rId13" Type="http://schemas.openxmlformats.org/officeDocument/2006/relationships/hyperlink" Target="http://school-collection.edu.ru/catalog/rubr/3709fea8-1ff7-26a5-c7c0-32f1d04346a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atalog/rubr/016e0000-0000-fadf-80a3-80ef82b62bcf/" TargetMode="External"/><Relationship Id="rId12" Type="http://schemas.openxmlformats.org/officeDocument/2006/relationships/hyperlink" Target="http://school-collection.edu.ru/catalog/rubr/ea593dd1-e7b0-41f3-8497-6f80e4b2679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a654de1b-929f-5809-a167-dc7562b4c5d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catalog/rubr/bd5a4839-0983-4600-9891-4e7295cc2fe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3b54c0e2-a35b-b91e-e870-fbe935ce5b48/" TargetMode="External"/><Relationship Id="rId10" Type="http://schemas.openxmlformats.org/officeDocument/2006/relationships/hyperlink" Target="http://school-collection.edu.ru/catalog/rubr/f0346e44-c4d5-4fa9-ae34-e29439264ee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b36dfbe4-6e34-474b-9554-a473505d9a69/" TargetMode="External"/><Relationship Id="rId14" Type="http://schemas.openxmlformats.org/officeDocument/2006/relationships/hyperlink" Target="http://school-collection.edu.ru/catalog/rubr/c6bd8391-5353-9687-0cb7-3bee2d5952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10</cp:revision>
  <dcterms:created xsi:type="dcterms:W3CDTF">2023-09-06T17:21:00Z</dcterms:created>
  <dcterms:modified xsi:type="dcterms:W3CDTF">2023-12-05T09:35:00Z</dcterms:modified>
</cp:coreProperties>
</file>